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119F2" w14:textId="77777777" w:rsidR="00500331" w:rsidRPr="004C1CA9" w:rsidRDefault="00764554" w:rsidP="00764554">
      <w:pPr>
        <w:jc w:val="center"/>
        <w:rPr>
          <w:rFonts w:ascii="Baskerville" w:hAnsi="Baskerville"/>
          <w:b/>
          <w:sz w:val="40"/>
          <w:szCs w:val="40"/>
        </w:rPr>
      </w:pPr>
      <w:r w:rsidRPr="004C1CA9">
        <w:rPr>
          <w:rFonts w:ascii="Baskerville" w:hAnsi="Baskerville"/>
          <w:b/>
          <w:sz w:val="40"/>
          <w:szCs w:val="40"/>
        </w:rPr>
        <w:t>WCDA Student Choral Composition Contest</w:t>
      </w:r>
    </w:p>
    <w:p w14:paraId="2C1D5346" w14:textId="77777777" w:rsidR="00764554" w:rsidRDefault="00764554" w:rsidP="00764554">
      <w:pPr>
        <w:jc w:val="center"/>
      </w:pPr>
      <w:r>
        <w:t>Entry Requirements and Guidelines</w:t>
      </w:r>
    </w:p>
    <w:p w14:paraId="7C107D5E" w14:textId="77777777" w:rsidR="00764554" w:rsidRDefault="00764554" w:rsidP="00764554">
      <w:pPr>
        <w:jc w:val="center"/>
      </w:pPr>
    </w:p>
    <w:p w14:paraId="1FA6704B" w14:textId="77777777" w:rsidR="004C1CA9" w:rsidRDefault="004C1CA9" w:rsidP="00764554">
      <w:pPr>
        <w:jc w:val="center"/>
      </w:pPr>
    </w:p>
    <w:p w14:paraId="4F2EAB83" w14:textId="48D599E9" w:rsidR="00764554" w:rsidRDefault="009E133F" w:rsidP="00764554">
      <w:pPr>
        <w:jc w:val="center"/>
      </w:pPr>
      <w:r>
        <w:t xml:space="preserve">The winning composition </w:t>
      </w:r>
      <w:proofErr w:type="gramStart"/>
      <w:r>
        <w:t>may</w:t>
      </w:r>
      <w:r w:rsidR="00764554">
        <w:t xml:space="preserve"> be premiered</w:t>
      </w:r>
      <w:proofErr w:type="gramEnd"/>
      <w:r w:rsidR="00764554">
        <w:t xml:space="preserve"> at the WCDA convention by an All-State ensemble!</w:t>
      </w:r>
    </w:p>
    <w:p w14:paraId="4C769841" w14:textId="77777777" w:rsidR="00764554" w:rsidRDefault="00764554" w:rsidP="00764554">
      <w:pPr>
        <w:jc w:val="center"/>
      </w:pPr>
    </w:p>
    <w:p w14:paraId="7CBBE361" w14:textId="30BE289D" w:rsidR="00764554" w:rsidRPr="004C1CA9" w:rsidRDefault="00764554" w:rsidP="00764554">
      <w:pPr>
        <w:jc w:val="center"/>
        <w:rPr>
          <w:b/>
        </w:rPr>
      </w:pPr>
      <w:r w:rsidRPr="004C1CA9">
        <w:rPr>
          <w:b/>
        </w:rPr>
        <w:t xml:space="preserve">Entry Deadline is </w:t>
      </w:r>
      <w:r w:rsidR="005A0DA9">
        <w:rPr>
          <w:b/>
          <w:sz w:val="32"/>
          <w:szCs w:val="32"/>
        </w:rPr>
        <w:t>October 15, 2019</w:t>
      </w:r>
    </w:p>
    <w:p w14:paraId="4F0F0469" w14:textId="77777777" w:rsidR="00764554" w:rsidRPr="00904000" w:rsidRDefault="00764554" w:rsidP="00764554">
      <w:pPr>
        <w:jc w:val="center"/>
        <w:rPr>
          <w:sz w:val="14"/>
        </w:rPr>
      </w:pPr>
    </w:p>
    <w:p w14:paraId="0E2919DF" w14:textId="77777777" w:rsidR="00764554" w:rsidRPr="005A0DA9" w:rsidRDefault="00764554" w:rsidP="00764554">
      <w:pPr>
        <w:jc w:val="center"/>
        <w:rPr>
          <w:sz w:val="14"/>
        </w:rPr>
      </w:pPr>
    </w:p>
    <w:p w14:paraId="59D23ECD" w14:textId="77777777" w:rsidR="00764554" w:rsidRPr="004C1CA9" w:rsidRDefault="00764554" w:rsidP="00764554">
      <w:pPr>
        <w:rPr>
          <w:b/>
        </w:rPr>
      </w:pPr>
      <w:r w:rsidRPr="004C1CA9">
        <w:rPr>
          <w:b/>
        </w:rPr>
        <w:t>Eligibility</w:t>
      </w:r>
    </w:p>
    <w:p w14:paraId="71C0208D" w14:textId="77777777" w:rsidR="00764554" w:rsidRDefault="00764554" w:rsidP="00764554"/>
    <w:p w14:paraId="72ADB881" w14:textId="7240073F" w:rsidR="00764554" w:rsidRDefault="005A0DA9" w:rsidP="00764554">
      <w:pPr>
        <w:pStyle w:val="ListParagraph"/>
        <w:numPr>
          <w:ilvl w:val="0"/>
          <w:numId w:val="1"/>
        </w:numPr>
      </w:pPr>
      <w:r>
        <w:t>No age limit.</w:t>
      </w:r>
    </w:p>
    <w:p w14:paraId="1D62F26D" w14:textId="4D6D1F55" w:rsidR="005A0DA9" w:rsidRDefault="005A0DA9" w:rsidP="00764554">
      <w:pPr>
        <w:pStyle w:val="ListParagraph"/>
        <w:numPr>
          <w:ilvl w:val="0"/>
          <w:numId w:val="1"/>
        </w:numPr>
      </w:pPr>
      <w:r>
        <w:t xml:space="preserve">Composer must </w:t>
      </w:r>
      <w:r w:rsidR="000B30C0">
        <w:t xml:space="preserve">currently be a student who was </w:t>
      </w:r>
      <w:proofErr w:type="gramStart"/>
      <w:r>
        <w:t>either born in WI,</w:t>
      </w:r>
      <w:proofErr w:type="gramEnd"/>
      <w:r>
        <w:t xml:space="preserve"> is studying in WI, or has studied in WI.</w:t>
      </w:r>
    </w:p>
    <w:p w14:paraId="0D8C33AA" w14:textId="77777777" w:rsidR="00764554" w:rsidRDefault="00764554" w:rsidP="00764554">
      <w:pPr>
        <w:pStyle w:val="ListParagraph"/>
        <w:numPr>
          <w:ilvl w:val="0"/>
          <w:numId w:val="1"/>
        </w:numPr>
      </w:pPr>
      <w:r>
        <w:t>Any previous winner of the WCDA Student Choral Composition Contest is not eligible.</w:t>
      </w:r>
    </w:p>
    <w:p w14:paraId="56A6AB8A" w14:textId="77777777" w:rsidR="00764554" w:rsidRPr="00904000" w:rsidRDefault="00764554" w:rsidP="00764554">
      <w:pPr>
        <w:rPr>
          <w:sz w:val="14"/>
        </w:rPr>
      </w:pPr>
    </w:p>
    <w:p w14:paraId="530FC278" w14:textId="77777777" w:rsidR="00764554" w:rsidRPr="004C1CA9" w:rsidRDefault="00764554" w:rsidP="00764554">
      <w:pPr>
        <w:rPr>
          <w:b/>
        </w:rPr>
      </w:pPr>
      <w:r w:rsidRPr="004C1CA9">
        <w:rPr>
          <w:b/>
        </w:rPr>
        <w:t>Composition Requirements</w:t>
      </w:r>
    </w:p>
    <w:p w14:paraId="1EA460AB" w14:textId="77777777" w:rsidR="00764554" w:rsidRPr="00904000" w:rsidRDefault="00764554" w:rsidP="00764554">
      <w:pPr>
        <w:rPr>
          <w:sz w:val="16"/>
        </w:rPr>
      </w:pPr>
    </w:p>
    <w:p w14:paraId="231D4941" w14:textId="62E14F3A" w:rsidR="00764554" w:rsidRDefault="005A0DA9" w:rsidP="00764554">
      <w:pPr>
        <w:pStyle w:val="ListParagraph"/>
        <w:numPr>
          <w:ilvl w:val="0"/>
          <w:numId w:val="1"/>
        </w:numPr>
      </w:pPr>
      <w:r>
        <w:t xml:space="preserve">2019-2020 </w:t>
      </w:r>
      <w:r w:rsidR="00764554">
        <w:t xml:space="preserve">Voicing: </w:t>
      </w:r>
      <w:r>
        <w:t>Tenor/Bass Choir (TB, TTB, TTBB</w:t>
      </w:r>
      <w:r w:rsidR="009E133F">
        <w:t xml:space="preserve">, </w:t>
      </w:r>
      <w:proofErr w:type="spellStart"/>
      <w:r w:rsidR="009E133F">
        <w:t>etc</w:t>
      </w:r>
      <w:proofErr w:type="spellEnd"/>
      <w:r w:rsidR="009E133F">
        <w:t>)</w:t>
      </w:r>
    </w:p>
    <w:p w14:paraId="359000E1" w14:textId="77777777" w:rsidR="00764554" w:rsidRDefault="00764554" w:rsidP="00764554">
      <w:pPr>
        <w:pStyle w:val="ListParagraph"/>
        <w:numPr>
          <w:ilvl w:val="0"/>
          <w:numId w:val="1"/>
        </w:numPr>
      </w:pPr>
      <w:r>
        <w:t>Duration: 3-5 minutes.</w:t>
      </w:r>
    </w:p>
    <w:p w14:paraId="707E8F67" w14:textId="77777777" w:rsidR="00764554" w:rsidRDefault="00764554" w:rsidP="00764554">
      <w:pPr>
        <w:pStyle w:val="ListParagraph"/>
        <w:numPr>
          <w:ilvl w:val="0"/>
          <w:numId w:val="1"/>
        </w:numPr>
      </w:pPr>
      <w:r>
        <w:t>Unaccompanied (a cappella) or Piano accompaniment</w:t>
      </w:r>
    </w:p>
    <w:p w14:paraId="42505030" w14:textId="77777777" w:rsidR="00764554" w:rsidRDefault="00764554" w:rsidP="00764554">
      <w:pPr>
        <w:pStyle w:val="ListParagraph"/>
        <w:numPr>
          <w:ilvl w:val="0"/>
          <w:numId w:val="1"/>
        </w:numPr>
      </w:pPr>
      <w:r>
        <w:t>Sacred or secular text.</w:t>
      </w:r>
    </w:p>
    <w:p w14:paraId="1E211F53" w14:textId="77777777" w:rsidR="00764554" w:rsidRDefault="00764554" w:rsidP="00764554">
      <w:pPr>
        <w:pStyle w:val="ListParagraph"/>
        <w:numPr>
          <w:ilvl w:val="0"/>
          <w:numId w:val="1"/>
        </w:numPr>
      </w:pPr>
      <w:r>
        <w:t>Text may be in any language. (An English translation is required for any text that is not in English).</w:t>
      </w:r>
    </w:p>
    <w:p w14:paraId="77BB7D7A" w14:textId="77777777" w:rsidR="00764554" w:rsidRDefault="00764554" w:rsidP="00764554">
      <w:pPr>
        <w:pStyle w:val="ListParagraph"/>
        <w:numPr>
          <w:ilvl w:val="0"/>
          <w:numId w:val="1"/>
        </w:numPr>
      </w:pPr>
      <w:r>
        <w:t>If the text is not in the public domain, the composer must enclose a written statement of permission signed by the copyright holder of the text.</w:t>
      </w:r>
    </w:p>
    <w:p w14:paraId="6EC9B8B7" w14:textId="77777777" w:rsidR="00764554" w:rsidRDefault="00764554" w:rsidP="00764554"/>
    <w:p w14:paraId="4BC02703" w14:textId="77777777" w:rsidR="00764554" w:rsidRPr="004C1CA9" w:rsidRDefault="00764554" w:rsidP="00764554">
      <w:pPr>
        <w:rPr>
          <w:b/>
        </w:rPr>
      </w:pPr>
      <w:r w:rsidRPr="004C1CA9">
        <w:rPr>
          <w:b/>
        </w:rPr>
        <w:t>Entry Requirements</w:t>
      </w:r>
    </w:p>
    <w:p w14:paraId="25A57289" w14:textId="77777777" w:rsidR="00764554" w:rsidRDefault="00764554" w:rsidP="00764554"/>
    <w:p w14:paraId="5727C071" w14:textId="77777777" w:rsidR="00764554" w:rsidRDefault="00764554" w:rsidP="00764554">
      <w:pPr>
        <w:pStyle w:val="ListParagraph"/>
        <w:numPr>
          <w:ilvl w:val="0"/>
          <w:numId w:val="1"/>
        </w:numPr>
      </w:pPr>
      <w:r>
        <w:t>Must be original work of the composer.  Arrangements will not be accepted.</w:t>
      </w:r>
    </w:p>
    <w:p w14:paraId="2B0EA49D" w14:textId="77777777" w:rsidR="00764554" w:rsidRDefault="00764554" w:rsidP="00764554">
      <w:pPr>
        <w:pStyle w:val="ListParagraph"/>
        <w:numPr>
          <w:ilvl w:val="0"/>
          <w:numId w:val="1"/>
        </w:numPr>
      </w:pPr>
      <w:r>
        <w:t>Must not be a commissioned work.</w:t>
      </w:r>
    </w:p>
    <w:p w14:paraId="6BCDF4A6" w14:textId="77777777" w:rsidR="00764554" w:rsidRDefault="00764554" w:rsidP="00764554">
      <w:pPr>
        <w:pStyle w:val="ListParagraph"/>
        <w:numPr>
          <w:ilvl w:val="0"/>
          <w:numId w:val="1"/>
        </w:numPr>
      </w:pPr>
      <w:r>
        <w:t>Must currently be unpublished and will not be published prior to the premiere.</w:t>
      </w:r>
    </w:p>
    <w:p w14:paraId="572F676F" w14:textId="77777777" w:rsidR="00764554" w:rsidRDefault="00764554" w:rsidP="00764554">
      <w:pPr>
        <w:pStyle w:val="ListParagraph"/>
        <w:numPr>
          <w:ilvl w:val="0"/>
          <w:numId w:val="1"/>
        </w:numPr>
      </w:pPr>
      <w:r>
        <w:t>Must not have received a public performance.</w:t>
      </w:r>
    </w:p>
    <w:p w14:paraId="509FF327" w14:textId="77777777" w:rsidR="00764554" w:rsidRDefault="00764554" w:rsidP="00764554"/>
    <w:p w14:paraId="233FF33D" w14:textId="77777777" w:rsidR="00764554" w:rsidRPr="004C1CA9" w:rsidRDefault="00764554" w:rsidP="00764554">
      <w:pPr>
        <w:rPr>
          <w:b/>
        </w:rPr>
      </w:pPr>
      <w:r w:rsidRPr="004C1CA9">
        <w:rPr>
          <w:b/>
        </w:rPr>
        <w:t>Material Submission</w:t>
      </w:r>
    </w:p>
    <w:p w14:paraId="67633D5B" w14:textId="77777777" w:rsidR="000C1F8C" w:rsidRDefault="000C1F8C" w:rsidP="00764554"/>
    <w:p w14:paraId="6535AFDC" w14:textId="77777777" w:rsidR="00764554" w:rsidRDefault="00764554" w:rsidP="00764554">
      <w:pPr>
        <w:pStyle w:val="ListParagraph"/>
        <w:numPr>
          <w:ilvl w:val="0"/>
          <w:numId w:val="1"/>
        </w:numPr>
      </w:pPr>
      <w:r>
        <w:t>Must submit</w:t>
      </w:r>
      <w:r w:rsidR="004C1CA9">
        <w:t xml:space="preserve"> via US Mail</w:t>
      </w:r>
      <w:r>
        <w:t xml:space="preserve"> three high-quality copies of the full score </w:t>
      </w:r>
      <w:r w:rsidR="004C1CA9">
        <w:br/>
      </w:r>
      <w:r>
        <w:t xml:space="preserve">or </w:t>
      </w:r>
      <w:r w:rsidR="004C1CA9">
        <w:t xml:space="preserve">one </w:t>
      </w:r>
      <w:r>
        <w:t>electronic submission in .pdf format via email.</w:t>
      </w:r>
    </w:p>
    <w:p w14:paraId="57A88906" w14:textId="77777777" w:rsidR="00764554" w:rsidRDefault="00764554" w:rsidP="00764554">
      <w:pPr>
        <w:pStyle w:val="ListParagraph"/>
        <w:numPr>
          <w:ilvl w:val="0"/>
          <w:numId w:val="1"/>
        </w:numPr>
      </w:pPr>
      <w:r>
        <w:t>Entries printed using music notation software are highly encouraged.</w:t>
      </w:r>
    </w:p>
    <w:p w14:paraId="779D9FEA" w14:textId="77777777" w:rsidR="00764554" w:rsidRDefault="00764554" w:rsidP="00764554">
      <w:pPr>
        <w:pStyle w:val="ListParagraph"/>
        <w:numPr>
          <w:ilvl w:val="0"/>
          <w:numId w:val="1"/>
        </w:numPr>
      </w:pPr>
      <w:r>
        <w:t>No recordings will be accepted.</w:t>
      </w:r>
    </w:p>
    <w:p w14:paraId="750CD40F" w14:textId="77777777" w:rsidR="00764554" w:rsidRDefault="00764554" w:rsidP="00764554">
      <w:pPr>
        <w:pStyle w:val="ListParagraph"/>
        <w:numPr>
          <w:ilvl w:val="0"/>
          <w:numId w:val="1"/>
        </w:numPr>
      </w:pPr>
      <w:r>
        <w:t>Scores will not be returned unless requested by the composer.</w:t>
      </w:r>
    </w:p>
    <w:p w14:paraId="08302DA0" w14:textId="77777777" w:rsidR="00764554" w:rsidRDefault="00764554" w:rsidP="00764554">
      <w:pPr>
        <w:pStyle w:val="ListParagraph"/>
        <w:numPr>
          <w:ilvl w:val="0"/>
          <w:numId w:val="1"/>
        </w:numPr>
      </w:pPr>
      <w:r>
        <w:t>The following will be considered ineligible:</w:t>
      </w:r>
    </w:p>
    <w:p w14:paraId="3B531570" w14:textId="77777777" w:rsidR="00764554" w:rsidRDefault="00764554" w:rsidP="00764554">
      <w:r>
        <w:tab/>
      </w:r>
      <w:r>
        <w:tab/>
        <w:t xml:space="preserve">1. Late entries </w:t>
      </w:r>
      <w:r>
        <w:tab/>
        <w:t xml:space="preserve">     2. Incomplete entries     </w:t>
      </w:r>
      <w:proofErr w:type="gramStart"/>
      <w:r>
        <w:t>3</w:t>
      </w:r>
      <w:proofErr w:type="gramEnd"/>
      <w:r>
        <w:t>. Illegible entries</w:t>
      </w:r>
    </w:p>
    <w:p w14:paraId="7D6A3A02" w14:textId="77777777" w:rsidR="00764554" w:rsidRDefault="00764554" w:rsidP="00764554">
      <w:r>
        <w:tab/>
      </w:r>
      <w:r>
        <w:tab/>
        <w:t>4. Entries that do not follow the submission requirements.</w:t>
      </w:r>
    </w:p>
    <w:p w14:paraId="6F405423" w14:textId="77777777" w:rsidR="00764554" w:rsidRDefault="00764554" w:rsidP="00764554">
      <w:r>
        <w:tab/>
        <w:t>-     All decisions are final.</w:t>
      </w:r>
    </w:p>
    <w:p w14:paraId="461F32D0" w14:textId="77777777" w:rsidR="00764554" w:rsidRPr="004C1CA9" w:rsidRDefault="00764554" w:rsidP="00764554">
      <w:pPr>
        <w:rPr>
          <w:b/>
        </w:rPr>
      </w:pPr>
      <w:r w:rsidRPr="004C1CA9">
        <w:rPr>
          <w:b/>
        </w:rPr>
        <w:lastRenderedPageBreak/>
        <w:t>Contest Judging</w:t>
      </w:r>
    </w:p>
    <w:p w14:paraId="35ED25F6" w14:textId="77777777" w:rsidR="00764554" w:rsidRDefault="00764554" w:rsidP="00764554">
      <w:r>
        <w:tab/>
      </w:r>
    </w:p>
    <w:p w14:paraId="135072B7" w14:textId="77777777" w:rsidR="009E133F" w:rsidRPr="009E133F" w:rsidRDefault="009E133F" w:rsidP="000C1F8C">
      <w:pPr>
        <w:pStyle w:val="ListParagraph"/>
        <w:numPr>
          <w:ilvl w:val="0"/>
          <w:numId w:val="1"/>
        </w:numPr>
      </w:pPr>
      <w:proofErr w:type="gramStart"/>
      <w:r>
        <w:rPr>
          <w:color w:val="222222"/>
          <w:shd w:val="clear" w:color="auto" w:fill="FFFFFF"/>
        </w:rPr>
        <w:t>Entries will be judged by a panel of at least three qualified choral music professionals</w:t>
      </w:r>
      <w:proofErr w:type="gramEnd"/>
      <w:r>
        <w:rPr>
          <w:color w:val="222222"/>
          <w:shd w:val="clear" w:color="auto" w:fill="FFFFFF"/>
        </w:rPr>
        <w:t>. </w:t>
      </w:r>
    </w:p>
    <w:p w14:paraId="633EB185" w14:textId="7A93CDF0" w:rsidR="000C1F8C" w:rsidRDefault="000C1F8C" w:rsidP="000C1F8C">
      <w:pPr>
        <w:pStyle w:val="ListParagraph"/>
        <w:numPr>
          <w:ilvl w:val="0"/>
          <w:numId w:val="1"/>
        </w:numPr>
      </w:pPr>
      <w:r>
        <w:t xml:space="preserve">If, in the opinion of the judges, no composition meets the expected standards, no award </w:t>
      </w:r>
      <w:proofErr w:type="gramStart"/>
      <w:r>
        <w:t>will be granted</w:t>
      </w:r>
      <w:proofErr w:type="gramEnd"/>
      <w:r>
        <w:t>.</w:t>
      </w:r>
    </w:p>
    <w:p w14:paraId="772D270F" w14:textId="77777777" w:rsidR="000C1F8C" w:rsidRDefault="000C1F8C" w:rsidP="000C1F8C">
      <w:pPr>
        <w:pStyle w:val="ListParagraph"/>
        <w:numPr>
          <w:ilvl w:val="0"/>
          <w:numId w:val="1"/>
        </w:numPr>
      </w:pPr>
      <w:r>
        <w:t>Criteria for selection include evidence of a unique creative voice, choral compositional ability, pedagogical appropriateness, and suitability for performance.</w:t>
      </w:r>
    </w:p>
    <w:p w14:paraId="1A40724C" w14:textId="77777777" w:rsidR="000C1F8C" w:rsidRDefault="000C1F8C" w:rsidP="000C1F8C">
      <w:pPr>
        <w:pStyle w:val="ListParagraph"/>
        <w:numPr>
          <w:ilvl w:val="0"/>
          <w:numId w:val="1"/>
        </w:numPr>
      </w:pPr>
      <w:r>
        <w:t>The decision of the contest committee will be final and no correspondence may be entered into regarding the award.</w:t>
      </w:r>
    </w:p>
    <w:p w14:paraId="356D8D39" w14:textId="77777777" w:rsidR="000C1F8C" w:rsidRDefault="000C1F8C" w:rsidP="000C1F8C"/>
    <w:p w14:paraId="46CFA5B7" w14:textId="77777777" w:rsidR="000C1F8C" w:rsidRPr="004C1CA9" w:rsidRDefault="000C1F8C" w:rsidP="000C1F8C">
      <w:pPr>
        <w:rPr>
          <w:b/>
        </w:rPr>
      </w:pPr>
      <w:r w:rsidRPr="004C1CA9">
        <w:rPr>
          <w:b/>
        </w:rPr>
        <w:t>Rights</w:t>
      </w:r>
    </w:p>
    <w:p w14:paraId="27152770" w14:textId="77777777" w:rsidR="000C1F8C" w:rsidRDefault="000C1F8C" w:rsidP="000C1F8C"/>
    <w:p w14:paraId="7196B1E0" w14:textId="77777777" w:rsidR="000C1F8C" w:rsidRDefault="000C1F8C" w:rsidP="000C1F8C">
      <w:pPr>
        <w:pStyle w:val="ListParagraph"/>
        <w:numPr>
          <w:ilvl w:val="0"/>
          <w:numId w:val="1"/>
        </w:numPr>
      </w:pPr>
      <w:r>
        <w:t>The following dedication must be included in all manuscript and publishing editions of winning compositions:</w:t>
      </w:r>
    </w:p>
    <w:p w14:paraId="3D32D570" w14:textId="77777777" w:rsidR="000C1F8C" w:rsidRDefault="000C1F8C" w:rsidP="000C1F8C"/>
    <w:p w14:paraId="6232F54A" w14:textId="77777777" w:rsidR="000C1F8C" w:rsidRDefault="000C1F8C" w:rsidP="000C1F8C">
      <w:pPr>
        <w:jc w:val="center"/>
      </w:pPr>
      <w:r>
        <w:t>Winner of the 20xx-xx WCDA Student Choral Composition Competition</w:t>
      </w:r>
    </w:p>
    <w:p w14:paraId="57F8FC49" w14:textId="77777777" w:rsidR="000C1F8C" w:rsidRDefault="000C1F8C" w:rsidP="000C1F8C">
      <w:pPr>
        <w:jc w:val="center"/>
      </w:pPr>
    </w:p>
    <w:p w14:paraId="05F365A6" w14:textId="77777777" w:rsidR="000C1F8C" w:rsidRDefault="000C1F8C" w:rsidP="000C1F8C">
      <w:pPr>
        <w:pStyle w:val="ListParagraph"/>
        <w:numPr>
          <w:ilvl w:val="0"/>
          <w:numId w:val="1"/>
        </w:numPr>
      </w:pPr>
      <w:r>
        <w:t>WCDA will have the right to make copies for distribution to members of the premiere ensemble, its conductor, and accompanist.  Use of the winning composition is restricted to the premiere performance, unless permission of the composer is granted.</w:t>
      </w:r>
    </w:p>
    <w:p w14:paraId="658F3EB6" w14:textId="77777777" w:rsidR="000C1F8C" w:rsidRDefault="000C1F8C" w:rsidP="000C1F8C">
      <w:pPr>
        <w:pStyle w:val="ListParagraph"/>
        <w:numPr>
          <w:ilvl w:val="0"/>
          <w:numId w:val="1"/>
        </w:numPr>
      </w:pPr>
      <w:r>
        <w:t>The winning composer will be asked to provide biographical information for publicity purposes.  WCDA will have the right to use the composer’s name and composition title in future WCDA communications.</w:t>
      </w:r>
    </w:p>
    <w:p w14:paraId="4365A8CE" w14:textId="77777777" w:rsidR="000C1F8C" w:rsidRDefault="000C1F8C" w:rsidP="000C1F8C">
      <w:pPr>
        <w:pStyle w:val="ListParagraph"/>
        <w:numPr>
          <w:ilvl w:val="0"/>
          <w:numId w:val="1"/>
        </w:numPr>
      </w:pPr>
      <w:r>
        <w:t>The winning composer will be asked to be present for the award and premiere performance.</w:t>
      </w:r>
    </w:p>
    <w:p w14:paraId="2E09B4C3" w14:textId="77777777" w:rsidR="000C1F8C" w:rsidRDefault="000C1F8C" w:rsidP="000C1F8C"/>
    <w:p w14:paraId="45687315" w14:textId="77777777" w:rsidR="000C1F8C" w:rsidRDefault="000C1F8C" w:rsidP="000C1F8C">
      <w:pPr>
        <w:pStyle w:val="ListParagraph"/>
        <w:numPr>
          <w:ilvl w:val="0"/>
          <w:numId w:val="1"/>
        </w:numPr>
      </w:pPr>
      <w:r>
        <w:t>The composer will retain copyright ownership.</w:t>
      </w:r>
    </w:p>
    <w:p w14:paraId="5313C917" w14:textId="077F1FA7" w:rsidR="000C1F8C" w:rsidRDefault="000C1F8C" w:rsidP="000C1F8C">
      <w:pPr>
        <w:pStyle w:val="ListParagraph"/>
        <w:numPr>
          <w:ilvl w:val="0"/>
          <w:numId w:val="1"/>
        </w:numPr>
      </w:pPr>
      <w:r>
        <w:t>The composer will retain publication rights.</w:t>
      </w:r>
    </w:p>
    <w:p w14:paraId="32EDEF6F" w14:textId="0DBB1501" w:rsidR="00253D6F" w:rsidRDefault="00253D6F" w:rsidP="00253D6F"/>
    <w:p w14:paraId="5D216E40" w14:textId="5B14B544" w:rsidR="00253D6F" w:rsidRPr="00253D6F" w:rsidRDefault="000526CB" w:rsidP="00253D6F">
      <w:pPr>
        <w:ind w:left="4320"/>
      </w:pPr>
      <w:r>
        <w:t xml:space="preserve">     </w:t>
      </w:r>
      <w:r w:rsidR="00253D6F">
        <w:t xml:space="preserve">Brad Burrill and Eduardo </w:t>
      </w:r>
      <w:proofErr w:type="spellStart"/>
      <w:r w:rsidR="00253D6F">
        <w:t>Gar</w:t>
      </w:r>
      <w:r w:rsidR="00253D6F" w:rsidRPr="00253D6F">
        <w:t>cía-Novelli</w:t>
      </w:r>
      <w:proofErr w:type="spellEnd"/>
    </w:p>
    <w:p w14:paraId="3D6EB1AB" w14:textId="2BC061C7" w:rsidR="00253D6F" w:rsidRPr="00253D6F" w:rsidRDefault="000526CB" w:rsidP="000526CB">
      <w:r>
        <w:t xml:space="preserve">                                                          </w:t>
      </w:r>
      <w:r w:rsidR="00253D6F" w:rsidRPr="00253D6F">
        <w:t>WCDA Student Composition Competit</w:t>
      </w:r>
      <w:r w:rsidR="00904000">
        <w:t>i</w:t>
      </w:r>
      <w:r w:rsidR="00253D6F" w:rsidRPr="00253D6F">
        <w:t xml:space="preserve">on </w:t>
      </w:r>
      <w:r>
        <w:t>Co-</w:t>
      </w:r>
      <w:r w:rsidR="00253D6F" w:rsidRPr="00253D6F">
        <w:t>Chairs</w:t>
      </w:r>
    </w:p>
    <w:p w14:paraId="391656BD" w14:textId="77777777" w:rsidR="000C1F8C" w:rsidRDefault="000C1F8C" w:rsidP="000C1F8C"/>
    <w:p w14:paraId="290A7344" w14:textId="77777777" w:rsidR="000C1F8C" w:rsidRPr="004C1CA9" w:rsidRDefault="000C1F8C" w:rsidP="000C1F8C">
      <w:pPr>
        <w:rPr>
          <w:b/>
        </w:rPr>
      </w:pPr>
      <w:r w:rsidRPr="004C1CA9">
        <w:rPr>
          <w:b/>
        </w:rPr>
        <w:t>Contact Information</w:t>
      </w:r>
    </w:p>
    <w:p w14:paraId="10F4D30B" w14:textId="2DEDBBC7" w:rsidR="000C1F8C" w:rsidRDefault="000C1F8C" w:rsidP="000C1F8C"/>
    <w:p w14:paraId="144989FA" w14:textId="49F60DE5" w:rsidR="009E133F" w:rsidRDefault="009E133F" w:rsidP="000C1F8C">
      <w:r>
        <w:t xml:space="preserve">Entries </w:t>
      </w:r>
      <w:proofErr w:type="gramStart"/>
      <w:r>
        <w:t>can be mailed</w:t>
      </w:r>
      <w:proofErr w:type="gramEnd"/>
      <w:r>
        <w:t xml:space="preserve"> to:</w:t>
      </w:r>
    </w:p>
    <w:p w14:paraId="722BC1A4" w14:textId="77777777" w:rsidR="009E133F" w:rsidRDefault="009E133F" w:rsidP="000C1F8C"/>
    <w:p w14:paraId="305FE6EE" w14:textId="77777777" w:rsidR="009E133F" w:rsidRDefault="009E133F" w:rsidP="000C1F8C">
      <w:r>
        <w:t xml:space="preserve">Dr. Eduardo </w:t>
      </w:r>
      <w:proofErr w:type="spellStart"/>
      <w:r>
        <w:t>Garc</w:t>
      </w:r>
      <w:r w:rsidRPr="009E133F">
        <w:t>ía-Novelli</w:t>
      </w:r>
      <w:proofErr w:type="spellEnd"/>
      <w:r w:rsidRPr="009E133F">
        <w:t>,</w:t>
      </w:r>
      <w:r w:rsidR="000C1F8C">
        <w:t xml:space="preserve"> </w:t>
      </w:r>
    </w:p>
    <w:p w14:paraId="0FDD377F" w14:textId="02F06257" w:rsidR="009E133F" w:rsidRDefault="000C1F8C" w:rsidP="000C1F8C">
      <w:r>
        <w:t xml:space="preserve">WCDA </w:t>
      </w:r>
      <w:r w:rsidR="009E133F">
        <w:t xml:space="preserve">Composition Competition </w:t>
      </w:r>
      <w:r w:rsidR="000526CB">
        <w:t>Co-</w:t>
      </w:r>
      <w:bookmarkStart w:id="0" w:name="_GoBack"/>
      <w:bookmarkEnd w:id="0"/>
      <w:r w:rsidR="009E133F">
        <w:t>Chair</w:t>
      </w:r>
    </w:p>
    <w:p w14:paraId="4D71A339" w14:textId="1580D69F" w:rsidR="009E133F" w:rsidRDefault="009E133F" w:rsidP="000C1F8C">
      <w:r>
        <w:t>2001 Alford Park Drive</w:t>
      </w:r>
    </w:p>
    <w:p w14:paraId="0AB655A6" w14:textId="026E535C" w:rsidR="009E133F" w:rsidRDefault="009E133F" w:rsidP="000C1F8C">
      <w:r>
        <w:t>Kenosha, WI 53140</w:t>
      </w:r>
    </w:p>
    <w:p w14:paraId="5D80A4B8" w14:textId="2B3C1ECF" w:rsidR="009E133F" w:rsidRDefault="009E133F" w:rsidP="000C1F8C"/>
    <w:p w14:paraId="3C76AE43" w14:textId="71486776" w:rsidR="009E133F" w:rsidRPr="005A0DA9" w:rsidRDefault="009E133F" w:rsidP="000C1F8C">
      <w:proofErr w:type="gramStart"/>
      <w:r>
        <w:t>Or</w:t>
      </w:r>
      <w:proofErr w:type="gramEnd"/>
      <w:r>
        <w:t xml:space="preserve"> entries can be emailed to:</w:t>
      </w:r>
    </w:p>
    <w:p w14:paraId="67923204" w14:textId="04F79E08" w:rsidR="0063512B" w:rsidRDefault="009E133F" w:rsidP="000C1F8C">
      <w:r>
        <w:t>&lt;egarcianovelli@carthage.edu</w:t>
      </w:r>
    </w:p>
    <w:sectPr w:rsidR="0063512B" w:rsidSect="002F78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Times New Roman"/>
    <w:charset w:val="00"/>
    <w:family w:val="auto"/>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423B0"/>
    <w:multiLevelType w:val="hybridMultilevel"/>
    <w:tmpl w:val="A90CB112"/>
    <w:lvl w:ilvl="0" w:tplc="06F2C212">
      <w:start w:val="80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54"/>
    <w:rsid w:val="000526CB"/>
    <w:rsid w:val="000B30C0"/>
    <w:rsid w:val="000C1F8C"/>
    <w:rsid w:val="00253D6F"/>
    <w:rsid w:val="002F7846"/>
    <w:rsid w:val="004C1CA9"/>
    <w:rsid w:val="00500331"/>
    <w:rsid w:val="005856D6"/>
    <w:rsid w:val="005A0DA9"/>
    <w:rsid w:val="0063512B"/>
    <w:rsid w:val="00764554"/>
    <w:rsid w:val="00904000"/>
    <w:rsid w:val="009D1B5E"/>
    <w:rsid w:val="009E133F"/>
    <w:rsid w:val="00BC760A"/>
    <w:rsid w:val="00D60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12F5E"/>
  <w14:defaultImageDpi w14:val="300"/>
  <w15:docId w15:val="{99277C58-B3A5-411B-BA56-BCE7BF83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Oshkosh</dc:creator>
  <cp:keywords/>
  <dc:description/>
  <cp:lastModifiedBy>educ</cp:lastModifiedBy>
  <cp:revision>7</cp:revision>
  <dcterms:created xsi:type="dcterms:W3CDTF">2019-09-16T14:47:00Z</dcterms:created>
  <dcterms:modified xsi:type="dcterms:W3CDTF">2019-09-16T22:26:00Z</dcterms:modified>
</cp:coreProperties>
</file>